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 бюджетное</w:t>
      </w:r>
      <w:r>
        <w:rPr>
          <w:rFonts w:ascii="Times New Roman" w:hAnsi="Times New Roman"/>
          <w:b/>
        </w:rPr>
        <w:t xml:space="preserve">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«Детская школа искусств №6»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комиссии по отбору поступающих</w:t>
      </w:r>
      <w:r/>
    </w:p>
    <w:p>
      <w:pPr>
        <w:pStyle w:val="643"/>
        <w:jc w:val="center"/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дополнительную предпрофессиональную общеобразовательную программу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области изобразительного искусства «ЖИВОПИСЬ»</w:t>
      </w:r>
      <w:r>
        <w:rPr>
          <w:rFonts w:ascii="Times New Roman" w:hAnsi="Times New Roman"/>
          <w:b/>
        </w:rPr>
        <w:t xml:space="preserve"> (срок освоения 8 лет)</w:t>
      </w:r>
      <w:r/>
    </w:p>
    <w:p>
      <w:pPr>
        <w:jc w:val="center"/>
        <w:spacing w:lineRule="auto" w:line="36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</w:t>
      </w:r>
      <w:r>
        <w:rPr>
          <w:rFonts w:ascii="Times New Roman" w:hAnsi="Times New Roman"/>
          <w:b/>
        </w:rPr>
        <w:t xml:space="preserve">-202</w:t>
      </w:r>
      <w:r>
        <w:rPr>
          <w:rFonts w:ascii="Times New Roman" w:hAnsi="Times New Roman"/>
          <w:b/>
        </w:rPr>
        <w:t xml:space="preserve"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учебный </w:t>
      </w:r>
      <w:r>
        <w:rPr>
          <w:rFonts w:ascii="Times New Roman" w:hAnsi="Times New Roman"/>
          <w:b/>
        </w:rPr>
        <w:t xml:space="preserve">год  по</w:t>
      </w:r>
      <w:r>
        <w:rPr>
          <w:rFonts w:ascii="Times New Roman" w:hAnsi="Times New Roman"/>
          <w:b/>
        </w:rPr>
        <w:t xml:space="preserve"> адресу ул. Прокудина д.2/1 </w:t>
      </w:r>
      <w:r/>
    </w:p>
    <w:tbl>
      <w:tblPr>
        <w:tblW w:w="10461" w:type="dxa"/>
        <w:tblInd w:w="-74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689"/>
        <w:gridCol w:w="1381"/>
        <w:gridCol w:w="1501"/>
        <w:gridCol w:w="2246"/>
      </w:tblGrid>
      <w:tr>
        <w:trPr>
          <w:trHeight w:val="5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комиссии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Борзакова</w:t>
            </w:r>
            <w:r>
              <w:rPr>
                <w:rFonts w:ascii="Times New Roman" w:hAnsi="Times New Roman"/>
              </w:rPr>
              <w:t xml:space="preserve"> Виктория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Демичева Ульяна Артемовна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13.07.2015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Варвара Павловна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22.12.2013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Лозовая Таисия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Карина Евгеньевна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29.07.2014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Алена Анатольевна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03.05.2014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Некрасова Анжелика Тимуровна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07.05.2014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Новосильцева Маргарита Денисовна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08.08.2013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Офицерова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Анастасия Антоновна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04.12.2014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Шестопалова Виктория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06.09.2014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5" w:type="dxa"/>
            <w:textDirection w:val="lrTb"/>
            <w:noWrap w:val="false"/>
          </w:tcPr>
          <w:p>
            <w:pPr>
              <w:pStyle w:val="6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проведения отбора – </w:t>
      </w:r>
      <w:r>
        <w:rPr>
          <w:rFonts w:ascii="Times New Roman" w:hAnsi="Times New Roman"/>
          <w:sz w:val="20"/>
          <w:szCs w:val="20"/>
        </w:rPr>
        <w:t xml:space="preserve">творческое задание.</w:t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Содержание отбора –</w:t>
      </w:r>
      <w:r>
        <w:rPr>
          <w:rFonts w:ascii="Times New Roman" w:hAnsi="Times New Roman"/>
          <w:sz w:val="20"/>
          <w:szCs w:val="20"/>
        </w:rPr>
        <w:t xml:space="preserve"> выявление способностей последовательно вести работу, передавать пространство на плоскости, добиваться композиционного равновесия в работе, использовать выразительные средства, владеть простейшими навыками смешения красок.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Система оценок – </w:t>
      </w:r>
      <w:r>
        <w:rPr>
          <w:rFonts w:ascii="Times New Roman" w:hAnsi="Times New Roman"/>
          <w:sz w:val="20"/>
          <w:szCs w:val="20"/>
        </w:rPr>
        <w:t xml:space="preserve">пятибалльная шкала, </w:t>
      </w:r>
      <w:r>
        <w:rPr>
          <w:rFonts w:ascii="Times New Roman" w:hAnsi="Times New Roman"/>
          <w:b/>
          <w:sz w:val="20"/>
          <w:szCs w:val="20"/>
        </w:rPr>
        <w:t xml:space="preserve">максимальное количество баллов – 75.</w:t>
      </w:r>
      <w:r/>
    </w:p>
    <w:p>
      <w:pPr>
        <w:pStyle w:val="6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Проходной балл – 7</w:t>
      </w:r>
      <w:r>
        <w:rPr>
          <w:rFonts w:ascii="Times New Roman" w:hAnsi="Times New Roman"/>
          <w:b/>
          <w:sz w:val="20"/>
          <w:szCs w:val="20"/>
        </w:rPr>
        <w:t xml:space="preserve">0.</w:t>
      </w:r>
      <w:r/>
    </w:p>
    <w:p>
      <w:pPr>
        <w:pStyle w:val="6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pStyle w:val="6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Зам. председателя </w:t>
      </w:r>
      <w:r>
        <w:rPr>
          <w:rFonts w:ascii="Times New Roman" w:hAnsi="Times New Roman"/>
          <w:b/>
          <w:sz w:val="24"/>
          <w:szCs w:val="24"/>
        </w:rPr>
        <w:t xml:space="preserve">комиссии</w:t>
      </w:r>
      <w:r>
        <w:rPr>
          <w:rFonts w:ascii="Times New Roman" w:hAnsi="Times New Roman"/>
          <w:sz w:val="20"/>
          <w:szCs w:val="20"/>
        </w:rPr>
        <w:t xml:space="preserve">: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</w:rPr>
        <w:t xml:space="preserve">Б</w:t>
      </w:r>
      <w:r>
        <w:rPr>
          <w:rFonts w:ascii="Times New Roman" w:hAnsi="Times New Roman"/>
        </w:rPr>
        <w:t xml:space="preserve">езгина</w:t>
      </w:r>
      <w:r>
        <w:rPr>
          <w:rFonts w:ascii="Times New Roman" w:hAnsi="Times New Roman"/>
        </w:rPr>
        <w:t xml:space="preserve"> Л.Т.</w:t>
      </w:r>
      <w:r>
        <w:rPr>
          <w:rFonts w:ascii="Times New Roman" w:hAnsi="Times New Roman"/>
        </w:rPr>
        <w:t xml:space="preserve">_____________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Члены </w:t>
      </w:r>
      <w:r>
        <w:rPr>
          <w:rFonts w:ascii="Times New Roman" w:hAnsi="Times New Roman"/>
          <w:b/>
          <w:sz w:val="24"/>
          <w:szCs w:val="24"/>
        </w:rPr>
        <w:t xml:space="preserve">комиссии: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Жукова О.В</w:t>
      </w:r>
      <w:r>
        <w:rPr>
          <w:rFonts w:ascii="Times New Roman" w:hAnsi="Times New Roman"/>
          <w:b/>
          <w:sz w:val="24"/>
          <w:szCs w:val="24"/>
        </w:rPr>
        <w:t xml:space="preserve">.___________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Зубкова </w:t>
      </w:r>
      <w:r>
        <w:rPr>
          <w:rFonts w:ascii="Times New Roman" w:hAnsi="Times New Roman"/>
          <w:sz w:val="24"/>
          <w:szCs w:val="24"/>
        </w:rPr>
        <w:t xml:space="preserve">Т.В.</w:t>
      </w:r>
      <w:r>
        <w:rPr>
          <w:rFonts w:ascii="Times New Roman" w:hAnsi="Times New Roman"/>
          <w:sz w:val="24"/>
          <w:szCs w:val="24"/>
        </w:rPr>
        <w:t xml:space="preserve">._</w:t>
      </w:r>
      <w:r>
        <w:rPr>
          <w:rFonts w:ascii="Times New Roman" w:hAnsi="Times New Roman"/>
          <w:sz w:val="24"/>
          <w:szCs w:val="24"/>
        </w:rPr>
        <w:t xml:space="preserve">_________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 xml:space="preserve">мая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2022</w:t>
      </w:r>
      <w:r>
        <w:rPr>
          <w:rFonts w:ascii="Times New Roman" w:hAnsi="Times New Roman"/>
          <w:sz w:val="24"/>
          <w:szCs w:val="24"/>
        </w:rPr>
        <w:t xml:space="preserve"> года</w:t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«Детская школа искусств №6»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комиссии </w:t>
      </w:r>
      <w:r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 дополнительному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отбору поступающих</w:t>
      </w:r>
      <w:r/>
    </w:p>
    <w:p>
      <w:pPr>
        <w:pStyle w:val="643"/>
        <w:jc w:val="center"/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дополнительную предпрофессиональную общеобразовательную программу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области изобразительного искусства «ЖИВОПИСЬ»</w:t>
      </w:r>
      <w:r>
        <w:rPr>
          <w:rFonts w:ascii="Times New Roman" w:hAnsi="Times New Roman"/>
          <w:b/>
        </w:rPr>
        <w:t xml:space="preserve"> (срок освоения 8</w:t>
      </w:r>
      <w:r>
        <w:rPr>
          <w:rFonts w:ascii="Times New Roman" w:hAnsi="Times New Roman"/>
          <w:b/>
        </w:rPr>
        <w:t xml:space="preserve">лет)</w:t>
      </w:r>
      <w:r/>
    </w:p>
    <w:p>
      <w:pPr>
        <w:jc w:val="center"/>
        <w:spacing w:lineRule="auto" w:line="36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</w:t>
      </w:r>
      <w:r>
        <w:rPr>
          <w:rFonts w:ascii="Times New Roman" w:hAnsi="Times New Roman"/>
          <w:b/>
        </w:rPr>
        <w:t xml:space="preserve">-202</w:t>
      </w:r>
      <w:r>
        <w:rPr>
          <w:rFonts w:ascii="Times New Roman" w:hAnsi="Times New Roman"/>
          <w:b/>
        </w:rPr>
        <w:t xml:space="preserve"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учебный год </w:t>
      </w:r>
      <w:r>
        <w:rPr>
          <w:rFonts w:ascii="Times New Roman" w:hAnsi="Times New Roman"/>
          <w:b/>
        </w:rPr>
        <w:t xml:space="preserve">по адресу ул. Прокудина д.2/1 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0065" w:type="dxa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559"/>
        <w:gridCol w:w="1739"/>
        <w:gridCol w:w="2230"/>
      </w:tblGrid>
      <w:tr>
        <w:trPr>
          <w:trHeight w:val="5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комиссии</w:t>
            </w:r>
            <w:r/>
          </w:p>
        </w:tc>
      </w:tr>
      <w:tr>
        <w:trPr>
          <w:trHeight w:val="7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Авдеев Алексей Андреевич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05.01.2012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Принять в 4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/>
          </w:p>
        </w:tc>
      </w:tr>
      <w:tr>
        <w:trPr>
          <w:trHeight w:val="7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Балашова Анна Максимовна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08.04.2013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Принять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/>
          </w:p>
        </w:tc>
      </w:tr>
      <w:tr>
        <w:trPr>
          <w:trHeight w:val="7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Волынкина</w:t>
            </w:r>
            <w:r>
              <w:rPr>
                <w:rFonts w:ascii="Times New Roman" w:hAnsi="Times New Roman"/>
              </w:rPr>
              <w:t xml:space="preserve"> Анна Юрьевна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26.09.2012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Принять в 3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/>
          </w:p>
        </w:tc>
      </w:tr>
      <w:tr>
        <w:trPr>
          <w:trHeight w:val="7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Кочетова</w:t>
            </w:r>
            <w:r>
              <w:rPr>
                <w:rFonts w:ascii="Times New Roman" w:hAnsi="Times New Roman"/>
              </w:rPr>
              <w:t xml:space="preserve"> Анна Юрьевна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02.10.2013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Принять в 4 А класс</w:t>
            </w:r>
            <w:r/>
          </w:p>
        </w:tc>
      </w:tr>
      <w:tr>
        <w:trPr>
          <w:trHeight w:val="6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Чиброва</w:t>
            </w:r>
            <w:r>
              <w:rPr>
                <w:rFonts w:ascii="Times New Roman" w:hAnsi="Times New Roman"/>
              </w:rPr>
              <w:t xml:space="preserve"> Валерия Вячеславовна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12.02.2013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Принять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А класс</w:t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проведения отбора – </w:t>
      </w:r>
      <w:r>
        <w:rPr>
          <w:rFonts w:ascii="Times New Roman" w:hAnsi="Times New Roman"/>
          <w:sz w:val="20"/>
          <w:szCs w:val="20"/>
        </w:rPr>
        <w:t xml:space="preserve">творческое задание.</w:t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Содержание отбора –</w:t>
      </w:r>
      <w:r>
        <w:rPr>
          <w:rFonts w:ascii="Times New Roman" w:hAnsi="Times New Roman"/>
          <w:sz w:val="20"/>
          <w:szCs w:val="20"/>
        </w:rPr>
        <w:t xml:space="preserve"> выявление способностей последовательно вести работу, передавать пространство на плоскости, добиваться композиционного равновесия в работе, использовать выразительные средства, владеть простейшими навыками смешения красок.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Система оценок – </w:t>
      </w:r>
      <w:r>
        <w:rPr>
          <w:rFonts w:ascii="Times New Roman" w:hAnsi="Times New Roman"/>
          <w:sz w:val="20"/>
          <w:szCs w:val="20"/>
        </w:rPr>
        <w:t xml:space="preserve">пятибалльная шкала, </w:t>
      </w:r>
      <w:r>
        <w:rPr>
          <w:rFonts w:ascii="Times New Roman" w:hAnsi="Times New Roman"/>
          <w:b/>
          <w:sz w:val="20"/>
          <w:szCs w:val="20"/>
        </w:rPr>
        <w:t xml:space="preserve">максимальное количество баллов – 75.</w:t>
      </w:r>
      <w:r/>
    </w:p>
    <w:p>
      <w:pPr>
        <w:pStyle w:val="6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Проходной балл – 7</w:t>
      </w:r>
      <w:r>
        <w:rPr>
          <w:rFonts w:ascii="Times New Roman" w:hAnsi="Times New Roman"/>
          <w:b/>
          <w:sz w:val="20"/>
          <w:szCs w:val="20"/>
        </w:rPr>
        <w:t xml:space="preserve">0.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pStyle w:val="6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Зам. председателя </w:t>
      </w:r>
      <w:r>
        <w:rPr>
          <w:rFonts w:ascii="Times New Roman" w:hAnsi="Times New Roman"/>
          <w:b/>
          <w:sz w:val="24"/>
          <w:szCs w:val="24"/>
        </w:rPr>
        <w:t xml:space="preserve">комиссии</w:t>
      </w:r>
      <w:r>
        <w:rPr>
          <w:rFonts w:ascii="Times New Roman" w:hAnsi="Times New Roman"/>
          <w:sz w:val="20"/>
          <w:szCs w:val="20"/>
        </w:rPr>
        <w:t xml:space="preserve">: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</w:rPr>
        <w:t xml:space="preserve">Б</w:t>
      </w:r>
      <w:r>
        <w:rPr>
          <w:rFonts w:ascii="Times New Roman" w:hAnsi="Times New Roman"/>
        </w:rPr>
        <w:t xml:space="preserve">езгина</w:t>
      </w:r>
      <w:r>
        <w:rPr>
          <w:rFonts w:ascii="Times New Roman" w:hAnsi="Times New Roman"/>
        </w:rPr>
        <w:t xml:space="preserve"> Л.Т.</w:t>
      </w:r>
      <w:r>
        <w:rPr>
          <w:rFonts w:ascii="Times New Roman" w:hAnsi="Times New Roman"/>
        </w:rPr>
        <w:t xml:space="preserve">_____________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Члены </w:t>
      </w:r>
      <w:r>
        <w:rPr>
          <w:rFonts w:ascii="Times New Roman" w:hAnsi="Times New Roman"/>
          <w:b/>
          <w:sz w:val="24"/>
          <w:szCs w:val="24"/>
        </w:rPr>
        <w:t xml:space="preserve">комиссии: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Жукова О.В</w:t>
      </w:r>
      <w:r>
        <w:rPr>
          <w:rFonts w:ascii="Times New Roman" w:hAnsi="Times New Roman"/>
          <w:b/>
          <w:sz w:val="24"/>
          <w:szCs w:val="24"/>
        </w:rPr>
        <w:t xml:space="preserve">.___________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Зубкова </w:t>
      </w:r>
      <w:r>
        <w:rPr>
          <w:rFonts w:ascii="Times New Roman" w:hAnsi="Times New Roman"/>
          <w:sz w:val="24"/>
          <w:szCs w:val="24"/>
        </w:rPr>
        <w:t xml:space="preserve">Т.В.</w:t>
      </w:r>
      <w:r>
        <w:rPr>
          <w:rFonts w:ascii="Times New Roman" w:hAnsi="Times New Roman"/>
          <w:sz w:val="24"/>
          <w:szCs w:val="24"/>
        </w:rPr>
        <w:t xml:space="preserve">._</w:t>
      </w:r>
      <w:r>
        <w:rPr>
          <w:rFonts w:ascii="Times New Roman" w:hAnsi="Times New Roman"/>
          <w:sz w:val="24"/>
          <w:szCs w:val="24"/>
        </w:rPr>
        <w:t xml:space="preserve">_________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 xml:space="preserve">мая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2022</w:t>
      </w:r>
      <w:r>
        <w:rPr>
          <w:rFonts w:ascii="Times New Roman" w:hAnsi="Times New Roman"/>
          <w:sz w:val="24"/>
          <w:szCs w:val="24"/>
        </w:rPr>
        <w:t xml:space="preserve"> года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учреж</w:t>
      </w:r>
      <w:r>
        <w:rPr>
          <w:rFonts w:ascii="Times New Roman" w:hAnsi="Times New Roman"/>
          <w:b/>
        </w:rPr>
        <w:t xml:space="preserve">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«Детская школа искусств №6»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комиссии 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дополнительному </w:t>
      </w:r>
      <w:r>
        <w:rPr>
          <w:rFonts w:ascii="Times New Roman" w:hAnsi="Times New Roman"/>
          <w:b/>
        </w:rPr>
        <w:t xml:space="preserve"> отбору</w:t>
      </w:r>
      <w:r>
        <w:rPr>
          <w:rFonts w:ascii="Times New Roman" w:hAnsi="Times New Roman"/>
          <w:b/>
        </w:rPr>
        <w:t xml:space="preserve"> поступающих</w:t>
      </w:r>
      <w:r/>
    </w:p>
    <w:p>
      <w:pPr>
        <w:pStyle w:val="643"/>
        <w:jc w:val="center"/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дополнительную предпрофессиональную общеобразовательную программу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области изобразительного искусства «ЖИВОПИСЬ»</w:t>
      </w:r>
      <w:r>
        <w:rPr>
          <w:rFonts w:ascii="Times New Roman" w:hAnsi="Times New Roman"/>
          <w:b/>
        </w:rPr>
        <w:t xml:space="preserve"> (срок освоения 5</w:t>
      </w:r>
      <w:r>
        <w:rPr>
          <w:rFonts w:ascii="Times New Roman" w:hAnsi="Times New Roman"/>
          <w:b/>
        </w:rPr>
        <w:t xml:space="preserve"> лет)</w:t>
      </w:r>
      <w:r/>
    </w:p>
    <w:p>
      <w:pPr>
        <w:jc w:val="center"/>
        <w:spacing w:lineRule="auto" w:line="36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2022-2023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учебный </w:t>
      </w:r>
      <w:r>
        <w:rPr>
          <w:rFonts w:ascii="Times New Roman" w:hAnsi="Times New Roman"/>
          <w:b/>
        </w:rPr>
        <w:t xml:space="preserve">год  по</w:t>
      </w:r>
      <w:r>
        <w:rPr>
          <w:rFonts w:ascii="Times New Roman" w:hAnsi="Times New Roman"/>
          <w:b/>
        </w:rPr>
        <w:t xml:space="preserve"> адресу ул. Прокудина д.2/1 </w:t>
      </w:r>
      <w:r/>
    </w:p>
    <w:tbl>
      <w:tblPr>
        <w:tblW w:w="10036" w:type="dxa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217"/>
        <w:gridCol w:w="1478"/>
        <w:gridCol w:w="1404"/>
        <w:gridCol w:w="2228"/>
      </w:tblGrid>
      <w:tr>
        <w:trPr>
          <w:trHeight w:val="5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4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2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4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2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комиссии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4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София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19.12.2009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74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Принять в 3 Б класс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4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Болгова</w:t>
            </w:r>
            <w:r>
              <w:rPr>
                <w:rFonts w:ascii="Times New Roman" w:hAnsi="Times New Roman"/>
              </w:rPr>
              <w:t xml:space="preserve"> Елизавета Денисовна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28.09.2010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Принять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Б класс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4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Брагина Софья Андреевна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24.11.2011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Принять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Б класс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4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Даракова</w:t>
            </w:r>
            <w:r>
              <w:rPr>
                <w:rFonts w:ascii="Times New Roman" w:hAnsi="Times New Roman"/>
              </w:rPr>
              <w:t xml:space="preserve"> Татьяна Александровна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16.06.2011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Принять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Б класс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4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firstLine="0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Киселева Владлена Николаевна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05.05.2008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Принять в 3 Б класс</w:t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проведения отбора – </w:t>
      </w:r>
      <w:r>
        <w:rPr>
          <w:rFonts w:ascii="Times New Roman" w:hAnsi="Times New Roman"/>
          <w:sz w:val="20"/>
          <w:szCs w:val="20"/>
        </w:rPr>
        <w:t xml:space="preserve">творческое задание.</w:t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Содержание отбора –</w:t>
      </w:r>
      <w:r>
        <w:rPr>
          <w:rFonts w:ascii="Times New Roman" w:hAnsi="Times New Roman"/>
          <w:sz w:val="20"/>
          <w:szCs w:val="20"/>
        </w:rPr>
        <w:t xml:space="preserve"> выявление способностей последовательно вести работу, передавать пространство на плоскости, добиваться композиционного равновесия в работе, использовать выразительные средства, владеть простейшими навыками смешения красок.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Система оценок – </w:t>
      </w:r>
      <w:r>
        <w:rPr>
          <w:rFonts w:ascii="Times New Roman" w:hAnsi="Times New Roman"/>
          <w:sz w:val="20"/>
          <w:szCs w:val="20"/>
        </w:rPr>
        <w:t xml:space="preserve">пятибалльная шкала, </w:t>
      </w:r>
      <w:r>
        <w:rPr>
          <w:rFonts w:ascii="Times New Roman" w:hAnsi="Times New Roman"/>
          <w:b/>
          <w:sz w:val="20"/>
          <w:szCs w:val="20"/>
        </w:rPr>
        <w:t xml:space="preserve">максимальное количество баллов – 75.</w:t>
      </w:r>
      <w:r/>
    </w:p>
    <w:p>
      <w:pPr>
        <w:pStyle w:val="6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Проходной  балл</w:t>
      </w:r>
      <w:r>
        <w:rPr>
          <w:rFonts w:ascii="Times New Roman" w:hAnsi="Times New Roman"/>
          <w:b/>
          <w:sz w:val="20"/>
          <w:szCs w:val="20"/>
        </w:rPr>
        <w:t xml:space="preserve"> – 7</w:t>
      </w:r>
      <w:r>
        <w:rPr>
          <w:rFonts w:ascii="Times New Roman" w:hAnsi="Times New Roman"/>
          <w:b/>
          <w:sz w:val="20"/>
          <w:szCs w:val="20"/>
        </w:rPr>
        <w:t xml:space="preserve">0.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pStyle w:val="642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Зам. председателя </w:t>
      </w:r>
      <w:r>
        <w:rPr>
          <w:rFonts w:ascii="Times New Roman" w:hAnsi="Times New Roman"/>
          <w:b/>
          <w:sz w:val="24"/>
          <w:szCs w:val="24"/>
        </w:rPr>
        <w:t xml:space="preserve">комиссии</w:t>
      </w:r>
      <w:r>
        <w:rPr>
          <w:rFonts w:ascii="Times New Roman" w:hAnsi="Times New Roman"/>
          <w:sz w:val="20"/>
          <w:szCs w:val="20"/>
        </w:rPr>
        <w:t xml:space="preserve">: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</w:rPr>
        <w:t xml:space="preserve">Б</w:t>
      </w:r>
      <w:r>
        <w:rPr>
          <w:rFonts w:ascii="Times New Roman" w:hAnsi="Times New Roman"/>
        </w:rPr>
        <w:t xml:space="preserve">езгина</w:t>
      </w:r>
      <w:r>
        <w:rPr>
          <w:rFonts w:ascii="Times New Roman" w:hAnsi="Times New Roman"/>
        </w:rPr>
        <w:t xml:space="preserve"> Л.Т.</w:t>
      </w:r>
      <w:r>
        <w:rPr>
          <w:rFonts w:ascii="Times New Roman" w:hAnsi="Times New Roman"/>
        </w:rPr>
        <w:t xml:space="preserve">_____________</w:t>
      </w:r>
      <w:r/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Члены </w:t>
      </w:r>
      <w:r>
        <w:rPr>
          <w:rFonts w:ascii="Times New Roman" w:hAnsi="Times New Roman"/>
          <w:b/>
          <w:sz w:val="24"/>
          <w:szCs w:val="24"/>
        </w:rPr>
        <w:t xml:space="preserve">комиссии: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Жукова О.В</w:t>
      </w:r>
      <w:r>
        <w:rPr>
          <w:rFonts w:ascii="Times New Roman" w:hAnsi="Times New Roman"/>
          <w:b/>
          <w:sz w:val="24"/>
          <w:szCs w:val="24"/>
        </w:rPr>
        <w:t xml:space="preserve">.___________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Зубкова </w:t>
      </w:r>
      <w:r>
        <w:rPr>
          <w:rFonts w:ascii="Times New Roman" w:hAnsi="Times New Roman"/>
          <w:sz w:val="24"/>
          <w:szCs w:val="24"/>
        </w:rPr>
        <w:t xml:space="preserve">Т.В.</w:t>
      </w:r>
      <w:r>
        <w:rPr>
          <w:rFonts w:ascii="Times New Roman" w:hAnsi="Times New Roman"/>
          <w:sz w:val="24"/>
          <w:szCs w:val="24"/>
        </w:rPr>
        <w:t xml:space="preserve">._</w:t>
      </w:r>
      <w:r>
        <w:rPr>
          <w:rFonts w:ascii="Times New Roman" w:hAnsi="Times New Roman"/>
          <w:sz w:val="24"/>
          <w:szCs w:val="24"/>
        </w:rPr>
        <w:t xml:space="preserve">_________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 xml:space="preserve">мая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2022</w:t>
      </w:r>
      <w:r>
        <w:rPr>
          <w:rFonts w:ascii="Times New Roman" w:hAnsi="Times New Roman"/>
          <w:sz w:val="24"/>
          <w:szCs w:val="24"/>
        </w:rPr>
        <w:t xml:space="preserve"> года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/>
      <w:bookmarkStart w:id="0" w:name="_Hlk81744941"/>
      <w:r/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bookmarkEnd w:id="0"/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«Детская школа искусств №6»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</w:t>
      </w:r>
      <w:r/>
    </w:p>
    <w:p>
      <w:pPr>
        <w:pStyle w:val="644"/>
        <w:jc w:val="center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комиссии по </w:t>
      </w:r>
      <w:r>
        <w:rPr>
          <w:rFonts w:ascii="Times New Roman" w:hAnsi="Times New Roman"/>
          <w:b/>
        </w:rPr>
        <w:t xml:space="preserve">дополнительному  отбору</w:t>
      </w:r>
      <w:r>
        <w:rPr>
          <w:rFonts w:ascii="Times New Roman" w:hAnsi="Times New Roman"/>
          <w:b/>
        </w:rPr>
        <w:t xml:space="preserve"> поступающих</w:t>
      </w:r>
      <w:r/>
    </w:p>
    <w:p>
      <w:pPr>
        <w:pStyle w:val="643"/>
        <w:jc w:val="center"/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дополнительную предпрофессиональную общеобразовательную программу</w:t>
      </w:r>
      <w:r/>
    </w:p>
    <w:p>
      <w:pPr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области изобразительного искусства «ЖИВОПИСЬ»</w:t>
      </w:r>
      <w:r>
        <w:rPr>
          <w:rFonts w:ascii="Times New Roman" w:hAnsi="Times New Roman"/>
          <w:b/>
        </w:rPr>
        <w:t xml:space="preserve"> (срок освоения 8</w:t>
      </w:r>
      <w:r>
        <w:rPr>
          <w:rFonts w:ascii="Times New Roman" w:hAnsi="Times New Roman"/>
          <w:b/>
        </w:rPr>
        <w:t xml:space="preserve"> лет)</w:t>
      </w:r>
      <w:r/>
    </w:p>
    <w:p>
      <w:pPr>
        <w:jc w:val="center"/>
        <w:spacing w:lineRule="auto" w:line="36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2022-2023 учебный </w:t>
      </w:r>
      <w:r>
        <w:rPr>
          <w:rFonts w:ascii="Times New Roman" w:hAnsi="Times New Roman"/>
          <w:b/>
        </w:rPr>
        <w:t xml:space="preserve">год  по</w:t>
      </w:r>
      <w:r>
        <w:rPr>
          <w:rFonts w:ascii="Times New Roman" w:hAnsi="Times New Roman"/>
          <w:b/>
        </w:rPr>
        <w:t xml:space="preserve"> адресу ул. Прокудина д.2/1 </w:t>
      </w:r>
      <w:r/>
    </w:p>
    <w:tbl>
      <w:tblPr>
        <w:tblW w:w="10036" w:type="dxa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551"/>
        <w:gridCol w:w="1218"/>
        <w:gridCol w:w="1392"/>
        <w:gridCol w:w="2747"/>
      </w:tblGrid>
      <w:tr>
        <w:trPr>
          <w:trHeight w:val="5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баллов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jc w:val="center"/>
              <w:spacing w:lineRule="auto" w:line="36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Решение комиссии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360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Джебраилова</w:t>
            </w:r>
            <w:r>
              <w:rPr>
                <w:rFonts w:ascii="Times New Roman" w:hAnsi="Times New Roman"/>
              </w:rPr>
              <w:t xml:space="preserve"> Алсу </w:t>
            </w:r>
            <w:r>
              <w:rPr>
                <w:rFonts w:ascii="Times New Roman" w:hAnsi="Times New Roman"/>
              </w:rPr>
              <w:t xml:space="preserve">Камил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кызы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11.09.2014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прошла</w:t>
            </w:r>
            <w:r>
              <w:rPr>
                <w:rFonts w:ascii="Times New Roman" w:hAnsi="Times New Roman"/>
              </w:rPr>
              <w:t xml:space="preserve"> по конкурсу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360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Заволокина</w:t>
            </w:r>
            <w:r>
              <w:rPr>
                <w:rFonts w:ascii="Times New Roman" w:hAnsi="Times New Roman"/>
              </w:rPr>
              <w:t xml:space="preserve"> Милана Владимировна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19.09.2010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прошла</w:t>
            </w:r>
            <w:r>
              <w:rPr>
                <w:rFonts w:ascii="Times New Roman" w:hAnsi="Times New Roman"/>
              </w:rPr>
              <w:t xml:space="preserve"> по конкурсу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360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Корне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 Никита Алексеевич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08.05.2013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 прошла по конкурсу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360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Леонова Алиса Вадимовна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28.02.2013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 прошла по конкурсу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394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Махина Варвара Андреевна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27.11.2011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 прошла по конкурсу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394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Мещерская Алиса Максимовна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22.04.2014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прошла по конкурсу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Рекомендовано поступление на следующий год.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Суханова Марьяна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26.10.2015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прошла</w:t>
            </w:r>
            <w:r>
              <w:rPr>
                <w:rFonts w:ascii="Times New Roman" w:hAnsi="Times New Roman"/>
              </w:rPr>
              <w:t xml:space="preserve"> по конкурсу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Рекомендовано поступление на следующий год.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425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Федосова Ксения Алексеевна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05.06.2015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прошла по конкурсу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Рекомендовано поступление на следующий год.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425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Филимонова Эвелина Романовна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15.02.2015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прошла по конкурсу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Рекомендовано поступление на следующий год.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ind w:left="425"/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Шелухина</w:t>
            </w:r>
            <w:r>
              <w:rPr>
                <w:rFonts w:ascii="Times New Roman" w:hAnsi="Times New Roman"/>
              </w:rPr>
              <w:t xml:space="preserve"> Алиса Евгеньевна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09.09.2015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 прошла по конкурсу</w:t>
            </w:r>
            <w:r/>
          </w:p>
        </w:tc>
      </w:tr>
    </w:tbl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проведения отбора – </w:t>
      </w:r>
      <w:r>
        <w:rPr>
          <w:rFonts w:ascii="Times New Roman" w:hAnsi="Times New Roman"/>
        </w:rPr>
        <w:t xml:space="preserve">творческое задание.</w:t>
      </w:r>
      <w:bookmarkStart w:id="1" w:name="_GoBack"/>
      <w:r/>
      <w:bookmarkEnd w:id="1"/>
      <w:r/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Содержание отбора –</w:t>
      </w:r>
      <w:r>
        <w:rPr>
          <w:rFonts w:ascii="Times New Roman" w:hAnsi="Times New Roman"/>
        </w:rPr>
        <w:t xml:space="preserve"> выявление способностей последовательно вести работу, передавать пространство на плоскости, добиваться композиционного равновесия в работе, использовать выразительные средства, владеть простейшими навыками смешения красок.</w:t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Система оценок – </w:t>
      </w:r>
      <w:r>
        <w:rPr>
          <w:rFonts w:ascii="Times New Roman" w:hAnsi="Times New Roman"/>
        </w:rPr>
        <w:t xml:space="preserve">пятибалльная шкала, </w:t>
      </w:r>
      <w:r>
        <w:rPr>
          <w:rFonts w:ascii="Times New Roman" w:hAnsi="Times New Roman"/>
          <w:b/>
        </w:rPr>
        <w:t xml:space="preserve">максимальное количество баллов – 75.</w:t>
      </w:r>
      <w:r/>
    </w:p>
    <w:p>
      <w:pPr>
        <w:pStyle w:val="6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Проходной  балл</w:t>
      </w:r>
      <w:r>
        <w:rPr>
          <w:rFonts w:ascii="Times New Roman" w:hAnsi="Times New Roman"/>
          <w:b/>
        </w:rPr>
        <w:t xml:space="preserve"> – 7</w:t>
      </w:r>
      <w:r>
        <w:rPr>
          <w:rFonts w:ascii="Times New Roman" w:hAnsi="Times New Roman"/>
          <w:b/>
        </w:rPr>
        <w:t xml:space="preserve">0.</w:t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Зам. председателя </w:t>
      </w:r>
      <w:r>
        <w:rPr>
          <w:rFonts w:ascii="Times New Roman" w:hAnsi="Times New Roman"/>
          <w:b/>
        </w:rPr>
        <w:t xml:space="preserve">комиссии</w:t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Безгина</w:t>
      </w:r>
      <w:r>
        <w:rPr>
          <w:rFonts w:ascii="Times New Roman" w:hAnsi="Times New Roman"/>
        </w:rPr>
        <w:t xml:space="preserve"> Л.Т._____________</w:t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Члены </w:t>
      </w:r>
      <w:r>
        <w:rPr>
          <w:rFonts w:ascii="Times New Roman" w:hAnsi="Times New Roman"/>
          <w:b/>
        </w:rPr>
        <w:t xml:space="preserve">комиссии:   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Жукова О.В</w:t>
      </w:r>
      <w:r>
        <w:rPr>
          <w:rFonts w:ascii="Times New Roman" w:hAnsi="Times New Roman"/>
          <w:b/>
        </w:rPr>
        <w:t xml:space="preserve">.___________</w:t>
      </w:r>
      <w:r/>
    </w:p>
    <w:p>
      <w:pPr>
        <w:jc w:val="center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Зубкова </w:t>
      </w:r>
      <w:r>
        <w:rPr>
          <w:rFonts w:ascii="Times New Roman" w:hAnsi="Times New Roman"/>
        </w:rPr>
        <w:t xml:space="preserve">Т.В.._</w:t>
      </w:r>
      <w:r>
        <w:rPr>
          <w:rFonts w:ascii="Times New Roman" w:hAnsi="Times New Roman"/>
        </w:rPr>
        <w:t xml:space="preserve">_________</w:t>
      </w:r>
      <w:r/>
    </w:p>
    <w:p>
      <w:pPr>
        <w:jc w:val="center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/>
    </w:p>
    <w:p>
      <w:pPr>
        <w:jc w:val="center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righ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«</w:t>
      </w:r>
      <w:r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 xml:space="preserve"> »  </w:t>
      </w:r>
      <w:r>
        <w:rPr>
          <w:rFonts w:ascii="Times New Roman" w:hAnsi="Times New Roman"/>
          <w:u w:val="single"/>
        </w:rPr>
        <w:t xml:space="preserve">          мая       </w:t>
      </w:r>
      <w:r>
        <w:rPr>
          <w:rFonts w:ascii="Times New Roman" w:hAnsi="Times New Roman"/>
        </w:rPr>
        <w:t xml:space="preserve">2022</w:t>
      </w:r>
      <w:r>
        <w:rPr>
          <w:rFonts w:ascii="Times New Roman" w:hAnsi="Times New Roman"/>
        </w:rPr>
        <w:t xml:space="preserve"> года</w:t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19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6"/>
    <w:next w:val="63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6"/>
    <w:next w:val="63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6"/>
    <w:next w:val="63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6"/>
    <w:qFormat/>
    <w:uiPriority w:val="34"/>
    <w:pPr>
      <w:contextualSpacing w:val="true"/>
      <w:ind w:left="720"/>
    </w:pPr>
  </w:style>
  <w:style w:type="paragraph" w:styleId="32">
    <w:name w:val="Title"/>
    <w:basedOn w:val="636"/>
    <w:next w:val="63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7"/>
    <w:link w:val="32"/>
    <w:uiPriority w:val="10"/>
    <w:rPr>
      <w:sz w:val="48"/>
      <w:szCs w:val="48"/>
    </w:rPr>
  </w:style>
  <w:style w:type="character" w:styleId="35">
    <w:name w:val="Subtitle Char"/>
    <w:basedOn w:val="637"/>
    <w:link w:val="640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7"/>
    <w:link w:val="40"/>
    <w:uiPriority w:val="99"/>
  </w:style>
  <w:style w:type="paragraph" w:styleId="42">
    <w:name w:val="Footer"/>
    <w:basedOn w:val="63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7"/>
    <w:link w:val="42"/>
    <w:uiPriority w:val="99"/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7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rPr>
      <w:rFonts w:ascii="Calibri" w:hAnsi="Calibri"/>
      <w:sz w:val="22"/>
      <w:szCs w:val="22"/>
    </w:rPr>
    <w:pPr>
      <w:spacing w:lineRule="auto" w:line="276" w:after="200"/>
    </w:p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>
    <w:name w:val="Subtitle"/>
    <w:basedOn w:val="636"/>
    <w:next w:val="636"/>
    <w:link w:val="641"/>
    <w:qFormat/>
    <w:rPr>
      <w:rFonts w:ascii="Cambria" w:hAnsi="Cambria"/>
      <w:sz w:val="24"/>
      <w:szCs w:val="24"/>
    </w:rPr>
    <w:pPr>
      <w:jc w:val="center"/>
      <w:spacing w:after="60"/>
      <w:outlineLvl w:val="1"/>
    </w:pPr>
  </w:style>
  <w:style w:type="character" w:styleId="641" w:customStyle="1">
    <w:name w:val="Подзаголовок Знак"/>
    <w:link w:val="640"/>
    <w:rPr>
      <w:rFonts w:ascii="Cambria" w:hAnsi="Cambria" w:cs="Times New Roman" w:eastAsia="Times New Roman"/>
      <w:sz w:val="24"/>
      <w:szCs w:val="24"/>
    </w:rPr>
  </w:style>
  <w:style w:type="paragraph" w:styleId="642">
    <w:name w:val="No Spacing"/>
    <w:qFormat/>
    <w:uiPriority w:val="1"/>
    <w:rPr>
      <w:rFonts w:ascii="Calibri" w:hAnsi="Calibri"/>
      <w:sz w:val="22"/>
      <w:szCs w:val="22"/>
    </w:rPr>
  </w:style>
  <w:style w:type="paragraph" w:styleId="643" w:customStyle="1">
    <w:name w:val="Без интервала1"/>
    <w:rPr>
      <w:rFonts w:ascii="Calibri" w:hAnsi="Calibri"/>
      <w:sz w:val="22"/>
      <w:szCs w:val="22"/>
      <w:lang w:eastAsia="en-US"/>
    </w:rPr>
  </w:style>
  <w:style w:type="paragraph" w:styleId="644" w:customStyle="1">
    <w:name w:val="Без интервала1"/>
    <w:rPr>
      <w:rFonts w:ascii="Calibri" w:hAnsi="Calibri"/>
      <w:sz w:val="22"/>
      <w:szCs w:val="22"/>
      <w:lang w:eastAsia="en-US"/>
    </w:rPr>
  </w:style>
  <w:style w:type="table" w:styleId="645">
    <w:name w:val="Table Grid"/>
    <w:basedOn w:val="638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46">
    <w:name w:val="Normal (Web)"/>
    <w:basedOn w:val="636"/>
    <w:uiPriority w:val="99"/>
    <w:unhideWhenUsed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47">
    <w:name w:val="Balloon Text"/>
    <w:basedOn w:val="636"/>
    <w:link w:val="648"/>
    <w:rPr>
      <w:rFonts w:ascii="Tahoma" w:hAnsi="Tahoma"/>
      <w:sz w:val="16"/>
      <w:szCs w:val="16"/>
    </w:rPr>
    <w:pPr>
      <w:spacing w:lineRule="auto" w:line="240" w:after="0"/>
    </w:pPr>
  </w:style>
  <w:style w:type="character" w:styleId="648" w:customStyle="1">
    <w:name w:val="Текст выноски Знак"/>
    <w:link w:val="647"/>
    <w:rPr>
      <w:rFonts w:ascii="Tahoma" w:hAnsi="Tahoma" w:cs="Tahoma"/>
      <w:sz w:val="16"/>
      <w:szCs w:val="16"/>
    </w:rPr>
  </w:style>
  <w:style w:type="table" w:styleId="649">
    <w:name w:val="Table Web 1"/>
    <w:basedOn w:val="638"/>
    <w:pPr>
      <w:spacing w:lineRule="auto" w:line="276" w:after="200"/>
    </w:pPr>
    <w:tblPr>
      <w:tblCellSpacing w:w="20" w:type="dxa"/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rPr>
      <w:tblCellSpacing w:w="20" w:type="dxa"/>
    </w:trPr>
    <w:tcPr>
      <w:shd w:val="clear" w:fill="auto" w:color="auto"/>
    </w:tcPr>
    <w:tblStylePr w:type="firstRow">
      <w:rPr>
        <w:color w:val="auto"/>
      </w:rPr>
    </w:tblStylePr>
  </w:style>
  <w:style w:type="table" w:styleId="650">
    <w:name w:val="Table Web 2"/>
    <w:basedOn w:val="638"/>
    <w:pPr>
      <w:spacing w:lineRule="auto" w:line="276" w:after="200"/>
    </w:pPr>
    <w:tblPr>
      <w:tblCellSpacing w:w="20" w:type="dxa"/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rPr>
      <w:tblCellSpacing w:w="20" w:type="dxa"/>
    </w:trPr>
    <w:tcPr>
      <w:shd w:val="clear" w:fill="auto" w:color="auto"/>
    </w:tcPr>
    <w:tblStylePr w:type="firstRow">
      <w:rPr>
        <w:color w:val="auto"/>
      </w:rPr>
    </w:tblStylePr>
  </w:style>
  <w:style w:type="table" w:styleId="651">
    <w:name w:val="Table Web 3"/>
    <w:basedOn w:val="638"/>
    <w:pPr>
      <w:spacing w:lineRule="auto" w:line="276" w:after="200"/>
    </w:pPr>
    <w:tblPr>
      <w:tblCellSpacing w:w="20" w:type="dxa"/>
      <w:tblBorders>
        <w:left w:val="single" w:color="000000" w:sz="24" w:space="0"/>
        <w:top w:val="single" w:color="000000" w:sz="24" w:space="0"/>
        <w:right w:val="single" w:color="000000" w:sz="24" w:space="0"/>
        <w:bottom w:val="single" w:color="000000" w:sz="24" w:space="0"/>
        <w:insideV w:val="single" w:color="000000" w:sz="6" w:space="0"/>
        <w:insideH w:val="single" w:color="000000" w:sz="6" w:space="0"/>
      </w:tblBorders>
    </w:tblPr>
    <w:trPr>
      <w:tblCellSpacing w:w="20" w:type="dxa"/>
    </w:trPr>
    <w:tcPr>
      <w:shd w:val="clear" w:fill="auto" w:color="auto"/>
    </w:tcPr>
    <w:tblStylePr w:type="firstRow">
      <w:rPr>
        <w:color w:val="auto"/>
      </w:rPr>
    </w:tblStylePr>
  </w:style>
  <w:style w:type="table" w:styleId="652">
    <w:name w:val="Table Elegant"/>
    <w:basedOn w:val="638"/>
    <w:pPr>
      <w:spacing w:lineRule="auto" w:line="276" w:after="20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fill="auto" w:color="auto"/>
    </w:tcPr>
    <w:tblStylePr w:type="firstRow">
      <w:rPr>
        <w:caps/>
        <w:color w:val="auto"/>
      </w:r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E26AD35-37AB-402D-8280-E8D26124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Вера Солдатова</cp:lastModifiedBy>
  <cp:revision>52</cp:revision>
  <dcterms:created xsi:type="dcterms:W3CDTF">2019-05-30T11:06:00Z</dcterms:created>
  <dcterms:modified xsi:type="dcterms:W3CDTF">2022-06-01T15:07:50Z</dcterms:modified>
</cp:coreProperties>
</file>